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FC" w:rsidRDefault="005C56FC"/>
    <w:p w:rsidR="00551367" w:rsidRDefault="00551367">
      <w:r>
        <w:rPr>
          <w:noProof/>
          <w:sz w:val="19"/>
          <w:szCs w:val="19"/>
          <w:lang w:eastAsia="es-ES"/>
        </w:rPr>
        <w:drawing>
          <wp:inline distT="0" distB="0" distL="0" distR="0">
            <wp:extent cx="2857500" cy="676275"/>
            <wp:effectExtent l="0" t="0" r="0" b="9525"/>
            <wp:docPr id="1" name="Imagen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AC0">
        <w:t xml:space="preserve">      </w:t>
      </w:r>
    </w:p>
    <w:p w:rsidR="00551367" w:rsidRPr="00270AC0" w:rsidRDefault="009D2660" w:rsidP="00551367">
      <w:pPr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DIRETH HIDROLACA PARA HORMIGON Y MICROCEMENTO.</w:t>
      </w:r>
    </w:p>
    <w:p w:rsidR="00551367" w:rsidRPr="00551367" w:rsidRDefault="00551367" w:rsidP="00551367">
      <w:pPr>
        <w:rPr>
          <w:rFonts w:cstheme="minorHAnsi"/>
          <w:b/>
          <w:u w:val="single"/>
        </w:rPr>
      </w:pPr>
      <w:r w:rsidRPr="00551367">
        <w:rPr>
          <w:rFonts w:cstheme="minorHAnsi"/>
          <w:b/>
          <w:u w:val="single"/>
        </w:rPr>
        <w:t>Características</w:t>
      </w:r>
    </w:p>
    <w:p w:rsidR="00551367" w:rsidRPr="00551367" w:rsidRDefault="00551367" w:rsidP="00551367">
      <w:pPr>
        <w:rPr>
          <w:rFonts w:cstheme="minorHAnsi"/>
        </w:rPr>
      </w:pPr>
      <w:r w:rsidRPr="00551367">
        <w:rPr>
          <w:rFonts w:cstheme="minorHAnsi"/>
        </w:rPr>
        <w:t xml:space="preserve">DIRETH HIDROLACA es un producto formulado a </w:t>
      </w:r>
      <w:r>
        <w:rPr>
          <w:rFonts w:cstheme="minorHAnsi"/>
        </w:rPr>
        <w:t xml:space="preserve">partir de una emulsión acrílica </w:t>
      </w:r>
      <w:proofErr w:type="spellStart"/>
      <w:r w:rsidRPr="00551367">
        <w:rPr>
          <w:rFonts w:cstheme="minorHAnsi"/>
        </w:rPr>
        <w:t>coalescida</w:t>
      </w:r>
      <w:proofErr w:type="spellEnd"/>
      <w:r w:rsidRPr="00551367">
        <w:rPr>
          <w:rFonts w:cstheme="minorHAnsi"/>
        </w:rPr>
        <w:t xml:space="preserve"> y una dispersión acuosa </w:t>
      </w:r>
      <w:proofErr w:type="spellStart"/>
      <w:r w:rsidRPr="00551367">
        <w:rPr>
          <w:rFonts w:cstheme="minorHAnsi"/>
        </w:rPr>
        <w:t>poliuretánica</w:t>
      </w:r>
      <w:proofErr w:type="spellEnd"/>
      <w:r w:rsidRPr="00551367">
        <w:rPr>
          <w:rFonts w:cstheme="minorHAnsi"/>
        </w:rPr>
        <w:t>.</w:t>
      </w:r>
    </w:p>
    <w:p w:rsidR="00551367" w:rsidRPr="00551367" w:rsidRDefault="00551367" w:rsidP="00551367">
      <w:pPr>
        <w:rPr>
          <w:rFonts w:cstheme="minorHAnsi"/>
          <w:b/>
          <w:u w:val="single"/>
        </w:rPr>
      </w:pPr>
      <w:r w:rsidRPr="00551367">
        <w:rPr>
          <w:rFonts w:cstheme="minorHAnsi"/>
          <w:b/>
          <w:u w:val="single"/>
        </w:rPr>
        <w:t>Aplicación</w:t>
      </w:r>
    </w:p>
    <w:p w:rsidR="00551367" w:rsidRPr="00551367" w:rsidRDefault="00551367" w:rsidP="00551367">
      <w:pPr>
        <w:rPr>
          <w:rFonts w:cstheme="minorHAnsi"/>
        </w:rPr>
      </w:pPr>
      <w:r w:rsidRPr="00551367">
        <w:rPr>
          <w:rFonts w:cstheme="minorHAnsi"/>
        </w:rPr>
        <w:t>Laca base agua para la terminación de superficies</w:t>
      </w:r>
      <w:r>
        <w:rPr>
          <w:rFonts w:cstheme="minorHAnsi"/>
        </w:rPr>
        <w:t xml:space="preserve"> de </w:t>
      </w:r>
      <w:proofErr w:type="spellStart"/>
      <w:r w:rsidR="00B02E7A">
        <w:rPr>
          <w:rFonts w:cstheme="minorHAnsi"/>
        </w:rPr>
        <w:t>microcemento</w:t>
      </w:r>
      <w:proofErr w:type="spellEnd"/>
      <w:r>
        <w:rPr>
          <w:rFonts w:cstheme="minorHAnsi"/>
        </w:rPr>
        <w:t>,</w:t>
      </w:r>
      <w:r w:rsidR="00B02E7A">
        <w:rPr>
          <w:rFonts w:cstheme="minorHAnsi"/>
        </w:rPr>
        <w:t xml:space="preserve"> hormigón,</w:t>
      </w:r>
      <w:r>
        <w:rPr>
          <w:rFonts w:cstheme="minorHAnsi"/>
        </w:rPr>
        <w:t xml:space="preserve"> yeso, </w:t>
      </w:r>
      <w:r w:rsidRPr="00551367">
        <w:rPr>
          <w:rFonts w:cstheme="minorHAnsi"/>
        </w:rPr>
        <w:t>ladrillos y revoques.</w:t>
      </w:r>
    </w:p>
    <w:p w:rsidR="00551367" w:rsidRPr="00551367" w:rsidRDefault="00551367" w:rsidP="00551367">
      <w:pPr>
        <w:rPr>
          <w:rFonts w:cstheme="minorHAnsi"/>
          <w:b/>
          <w:u w:val="single"/>
        </w:rPr>
      </w:pPr>
      <w:r w:rsidRPr="00551367">
        <w:rPr>
          <w:rFonts w:cstheme="minorHAnsi"/>
          <w:b/>
          <w:u w:val="single"/>
        </w:rPr>
        <w:t>Especificación</w:t>
      </w:r>
    </w:p>
    <w:p w:rsidR="00551367" w:rsidRPr="00551367" w:rsidRDefault="00551367" w:rsidP="00551367">
      <w:pPr>
        <w:rPr>
          <w:rFonts w:cstheme="minorHAnsi"/>
        </w:rPr>
      </w:pPr>
      <w:r w:rsidRPr="00551367">
        <w:rPr>
          <w:rFonts w:cstheme="minorHAnsi"/>
        </w:rPr>
        <w:t>Contenido de sólidos: 33 ± 1 % (Brillante) 32 ± 1 % (Satinado y mate)</w:t>
      </w:r>
    </w:p>
    <w:p w:rsidR="00551367" w:rsidRPr="00551367" w:rsidRDefault="00551367" w:rsidP="00551367">
      <w:pPr>
        <w:rPr>
          <w:rFonts w:cstheme="minorHAnsi"/>
          <w:b/>
          <w:u w:val="single"/>
        </w:rPr>
      </w:pPr>
      <w:r w:rsidRPr="00551367">
        <w:rPr>
          <w:rFonts w:cstheme="minorHAnsi"/>
          <w:b/>
          <w:u w:val="single"/>
        </w:rPr>
        <w:t>Propiedades</w:t>
      </w:r>
    </w:p>
    <w:p w:rsidR="00551367" w:rsidRPr="00551367" w:rsidRDefault="00551367" w:rsidP="00270AC0">
      <w:pPr>
        <w:jc w:val="both"/>
        <w:rPr>
          <w:rFonts w:cstheme="minorHAnsi"/>
        </w:rPr>
      </w:pPr>
      <w:r>
        <w:rPr>
          <w:rFonts w:cstheme="minorHAnsi"/>
        </w:rPr>
        <w:t xml:space="preserve">DIRETH HIDROLACA </w:t>
      </w:r>
      <w:r w:rsidRPr="00551367">
        <w:rPr>
          <w:rFonts w:cstheme="minorHAnsi"/>
        </w:rPr>
        <w:t xml:space="preserve"> es un recubrimiento acuoso formulado </w:t>
      </w:r>
      <w:r>
        <w:rPr>
          <w:rFonts w:cstheme="minorHAnsi"/>
        </w:rPr>
        <w:t xml:space="preserve">a base de </w:t>
      </w:r>
      <w:r w:rsidRPr="00551367">
        <w:rPr>
          <w:rFonts w:cstheme="minorHAnsi"/>
        </w:rPr>
        <w:t xml:space="preserve">polímero acrílico de morfología </w:t>
      </w:r>
      <w:proofErr w:type="spellStart"/>
      <w:r w:rsidRPr="00551367">
        <w:rPr>
          <w:rFonts w:cstheme="minorHAnsi"/>
        </w:rPr>
        <w:t>Core</w:t>
      </w:r>
      <w:proofErr w:type="spellEnd"/>
      <w:r w:rsidRPr="00551367">
        <w:rPr>
          <w:rFonts w:cstheme="minorHAnsi"/>
        </w:rPr>
        <w:t>-Shell y disp</w:t>
      </w:r>
      <w:r>
        <w:rPr>
          <w:rFonts w:cstheme="minorHAnsi"/>
        </w:rPr>
        <w:t xml:space="preserve">ersión </w:t>
      </w:r>
      <w:proofErr w:type="spellStart"/>
      <w:r>
        <w:rPr>
          <w:rFonts w:cstheme="minorHAnsi"/>
        </w:rPr>
        <w:t>poliuretánica</w:t>
      </w:r>
      <w:proofErr w:type="spellEnd"/>
      <w:r>
        <w:rPr>
          <w:rFonts w:cstheme="minorHAnsi"/>
        </w:rPr>
        <w:t xml:space="preserve">. Puede ser </w:t>
      </w:r>
      <w:r w:rsidRPr="00551367">
        <w:rPr>
          <w:rFonts w:cstheme="minorHAnsi"/>
        </w:rPr>
        <w:t xml:space="preserve">usado como terminación de pisos </w:t>
      </w:r>
      <w:proofErr w:type="spellStart"/>
      <w:r w:rsidRPr="00551367">
        <w:rPr>
          <w:rFonts w:cstheme="minorHAnsi"/>
        </w:rPr>
        <w:t>cementicios</w:t>
      </w:r>
      <w:proofErr w:type="spellEnd"/>
      <w:r w:rsidRPr="00551367">
        <w:rPr>
          <w:rFonts w:cstheme="minorHAnsi"/>
        </w:rPr>
        <w:t>,</w:t>
      </w:r>
      <w:r w:rsidR="00B02E7A">
        <w:rPr>
          <w:rFonts w:cstheme="minorHAnsi"/>
        </w:rPr>
        <w:t xml:space="preserve"> alisados, </w:t>
      </w:r>
      <w:proofErr w:type="spellStart"/>
      <w:r w:rsidR="00B02E7A">
        <w:rPr>
          <w:rFonts w:cstheme="minorHAnsi"/>
        </w:rPr>
        <w:t>microcemento</w:t>
      </w:r>
      <w:proofErr w:type="spellEnd"/>
      <w:r w:rsidR="00B02E7A">
        <w:rPr>
          <w:rFonts w:cstheme="minorHAnsi"/>
        </w:rPr>
        <w:t xml:space="preserve"> y otras superficies cementicias</w:t>
      </w:r>
      <w:bookmarkStart w:id="0" w:name="_GoBack"/>
      <w:bookmarkEnd w:id="0"/>
      <w:r>
        <w:rPr>
          <w:rFonts w:cstheme="minorHAnsi"/>
        </w:rPr>
        <w:t xml:space="preserve">. Posee muy buen brillo y alta </w:t>
      </w:r>
      <w:r w:rsidRPr="00551367">
        <w:rPr>
          <w:rFonts w:cstheme="minorHAnsi"/>
        </w:rPr>
        <w:t>resistencia. Antes de aplicar el producto, la super</w:t>
      </w:r>
      <w:r>
        <w:rPr>
          <w:rFonts w:cstheme="minorHAnsi"/>
        </w:rPr>
        <w:t xml:space="preserve">ficie debe estar seca, limpia y </w:t>
      </w:r>
      <w:r w:rsidRPr="00551367">
        <w:rPr>
          <w:rFonts w:cstheme="minorHAnsi"/>
        </w:rPr>
        <w:t>libre de grasa, aceite, cera o suciedad. El</w:t>
      </w:r>
      <w:r>
        <w:rPr>
          <w:rFonts w:cstheme="minorHAnsi"/>
        </w:rPr>
        <w:t xml:space="preserve"> producto puede aplicarse sobre </w:t>
      </w:r>
      <w:proofErr w:type="spellStart"/>
      <w:r w:rsidRPr="00551367">
        <w:rPr>
          <w:rFonts w:cstheme="minorHAnsi"/>
        </w:rPr>
        <w:t>hidrolaca</w:t>
      </w:r>
      <w:proofErr w:type="spellEnd"/>
      <w:r w:rsidRPr="00551367">
        <w:rPr>
          <w:rFonts w:cstheme="minorHAnsi"/>
        </w:rPr>
        <w:t xml:space="preserve"> existente. El producto puede utilizar</w:t>
      </w:r>
      <w:r>
        <w:rPr>
          <w:rFonts w:cstheme="minorHAnsi"/>
        </w:rPr>
        <w:t xml:space="preserve">se tal como se presenta, aunque </w:t>
      </w:r>
      <w:r w:rsidRPr="00551367">
        <w:rPr>
          <w:rFonts w:cstheme="minorHAnsi"/>
        </w:rPr>
        <w:t>en ciertos casos resulta conveniente aplicarl</w:t>
      </w:r>
      <w:r>
        <w:rPr>
          <w:rFonts w:cstheme="minorHAnsi"/>
        </w:rPr>
        <w:t xml:space="preserve">o diluido con hasta 20% de agua </w:t>
      </w:r>
      <w:r w:rsidRPr="00551367">
        <w:rPr>
          <w:rFonts w:cstheme="minorHAnsi"/>
        </w:rPr>
        <w:t>para re</w:t>
      </w:r>
      <w:r>
        <w:rPr>
          <w:rFonts w:cstheme="minorHAnsi"/>
        </w:rPr>
        <w:t xml:space="preserve">ducir las marcas de aplicación. </w:t>
      </w:r>
      <w:r w:rsidRPr="00551367">
        <w:rPr>
          <w:rFonts w:cstheme="minorHAnsi"/>
        </w:rPr>
        <w:t xml:space="preserve">Puede aplicarse a pincel, rodillo, </w:t>
      </w:r>
      <w:proofErr w:type="spellStart"/>
      <w:r w:rsidRPr="00551367">
        <w:rPr>
          <w:rFonts w:cstheme="minorHAnsi"/>
        </w:rPr>
        <w:t>pad</w:t>
      </w:r>
      <w:proofErr w:type="spellEnd"/>
      <w:r w:rsidRPr="00551367">
        <w:rPr>
          <w:rFonts w:cstheme="minorHAnsi"/>
        </w:rPr>
        <w:t xml:space="preserve"> o</w:t>
      </w:r>
      <w:r>
        <w:rPr>
          <w:rFonts w:cstheme="minorHAnsi"/>
        </w:rPr>
        <w:t xml:space="preserve"> soplete. Se recomienda aplicar previamente una o dos manos de DIRETH SELLADOR IMPRIMANTE.</w:t>
      </w:r>
    </w:p>
    <w:p w:rsidR="00551367" w:rsidRPr="00551367" w:rsidRDefault="00551367" w:rsidP="00551367">
      <w:pPr>
        <w:rPr>
          <w:rFonts w:cstheme="minorHAnsi"/>
        </w:rPr>
      </w:pPr>
      <w:r w:rsidRPr="00551367">
        <w:rPr>
          <w:rFonts w:cstheme="minorHAnsi"/>
        </w:rPr>
        <w:t>Dejar secar un mínimo de 1 hora entre capa y capa.</w:t>
      </w:r>
    </w:p>
    <w:p w:rsidR="00551367" w:rsidRPr="00551367" w:rsidRDefault="00270AC0" w:rsidP="00551367">
      <w:pPr>
        <w:rPr>
          <w:rFonts w:cstheme="minorHAnsi"/>
        </w:rPr>
      </w:pPr>
      <w:r>
        <w:rPr>
          <w:rFonts w:cstheme="minorHAnsi"/>
        </w:rPr>
        <w:t>Agitar antes de usar</w:t>
      </w:r>
      <w:r w:rsidR="00551367">
        <w:rPr>
          <w:rFonts w:cstheme="minorHAnsi"/>
        </w:rPr>
        <w:t>.</w:t>
      </w:r>
    </w:p>
    <w:p w:rsidR="00551367" w:rsidRPr="00551367" w:rsidRDefault="00551367" w:rsidP="00551367">
      <w:pPr>
        <w:rPr>
          <w:rFonts w:cstheme="minorHAnsi"/>
          <w:b/>
          <w:u w:val="single"/>
        </w:rPr>
      </w:pPr>
      <w:r w:rsidRPr="00551367">
        <w:rPr>
          <w:rFonts w:cstheme="minorHAnsi"/>
          <w:b/>
          <w:u w:val="single"/>
        </w:rPr>
        <w:t>Conservación</w:t>
      </w:r>
    </w:p>
    <w:p w:rsidR="00551367" w:rsidRPr="00551367" w:rsidRDefault="00551367" w:rsidP="00551367">
      <w:pPr>
        <w:rPr>
          <w:rFonts w:cstheme="minorHAnsi"/>
        </w:rPr>
      </w:pPr>
      <w:r w:rsidRPr="00551367">
        <w:rPr>
          <w:rFonts w:cstheme="minorHAnsi"/>
        </w:rPr>
        <w:t xml:space="preserve">En cuanto a la conservación, </w:t>
      </w:r>
      <w:r>
        <w:rPr>
          <w:rFonts w:cstheme="minorHAnsi"/>
        </w:rPr>
        <w:t xml:space="preserve">DIRETH HIDROLACA emplea conservantes en </w:t>
      </w:r>
      <w:r w:rsidRPr="00551367">
        <w:rPr>
          <w:rFonts w:cstheme="minorHAnsi"/>
        </w:rPr>
        <w:t>concentración suficiente para garantizar u</w:t>
      </w:r>
      <w:r>
        <w:rPr>
          <w:rFonts w:cstheme="minorHAnsi"/>
        </w:rPr>
        <w:t>na correcta preservación aun en épocas estivales.</w:t>
      </w:r>
    </w:p>
    <w:p w:rsidR="00551367" w:rsidRPr="00551367" w:rsidRDefault="00551367" w:rsidP="00551367">
      <w:pPr>
        <w:rPr>
          <w:rFonts w:cstheme="minorHAnsi"/>
          <w:b/>
          <w:u w:val="single"/>
        </w:rPr>
      </w:pPr>
      <w:r w:rsidRPr="00551367">
        <w:rPr>
          <w:rFonts w:cstheme="minorHAnsi"/>
          <w:b/>
          <w:u w:val="single"/>
        </w:rPr>
        <w:t>Almacenamiento</w:t>
      </w:r>
    </w:p>
    <w:p w:rsidR="00551367" w:rsidRPr="00551367" w:rsidRDefault="00551367" w:rsidP="00551367">
      <w:pPr>
        <w:rPr>
          <w:rFonts w:cstheme="minorHAnsi"/>
        </w:rPr>
      </w:pPr>
      <w:r>
        <w:rPr>
          <w:rFonts w:cstheme="minorHAnsi"/>
        </w:rPr>
        <w:t xml:space="preserve">No debe </w:t>
      </w:r>
      <w:r w:rsidRPr="00551367">
        <w:rPr>
          <w:rFonts w:cstheme="minorHAnsi"/>
        </w:rPr>
        <w:t xml:space="preserve"> almacenars</w:t>
      </w:r>
      <w:r>
        <w:rPr>
          <w:rFonts w:cstheme="minorHAnsi"/>
        </w:rPr>
        <w:t xml:space="preserve">e por períodos mayores a los 12 </w:t>
      </w:r>
      <w:r w:rsidRPr="00551367">
        <w:rPr>
          <w:rFonts w:cstheme="minorHAnsi"/>
        </w:rPr>
        <w:t>meses. En lo posible el almacenamiento debería ll</w:t>
      </w:r>
      <w:r>
        <w:rPr>
          <w:rFonts w:cstheme="minorHAnsi"/>
        </w:rPr>
        <w:t xml:space="preserve">evarse a cabo a una temperatura </w:t>
      </w:r>
      <w:r w:rsidRPr="00551367">
        <w:rPr>
          <w:rFonts w:cstheme="minorHAnsi"/>
        </w:rPr>
        <w:t xml:space="preserve">entre 5 y 25 º C, y los envases deben permanecer perfectamente </w:t>
      </w:r>
      <w:r>
        <w:rPr>
          <w:rFonts w:cstheme="minorHAnsi"/>
        </w:rPr>
        <w:t>cerrados.</w:t>
      </w:r>
    </w:p>
    <w:sectPr w:rsidR="00551367" w:rsidRPr="00551367" w:rsidSect="0055136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67"/>
    <w:rsid w:val="00270AC0"/>
    <w:rsid w:val="00551367"/>
    <w:rsid w:val="005C56FC"/>
    <w:rsid w:val="009D2660"/>
    <w:rsid w:val="00B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Direth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Camera</dc:creator>
  <cp:lastModifiedBy>Ricardo Camera</cp:lastModifiedBy>
  <cp:revision>3</cp:revision>
  <dcterms:created xsi:type="dcterms:W3CDTF">2022-05-20T13:01:00Z</dcterms:created>
  <dcterms:modified xsi:type="dcterms:W3CDTF">2022-05-20T13:03:00Z</dcterms:modified>
</cp:coreProperties>
</file>